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8934" w14:textId="3D29D76E" w:rsidR="00274B68" w:rsidRDefault="00274B68" w:rsidP="00821AA7">
      <w:pPr>
        <w:spacing w:line="240" w:lineRule="auto"/>
        <w:rPr>
          <w:rFonts w:cstheme="minorHAnsi"/>
          <w:bCs/>
          <w:color w:val="222222"/>
          <w:sz w:val="24"/>
          <w:szCs w:val="24"/>
          <w:shd w:val="clear" w:color="auto" w:fill="FFFFFF"/>
        </w:rPr>
      </w:pPr>
    </w:p>
    <w:p w14:paraId="3AC9B437" w14:textId="77777777" w:rsidR="00732BD8" w:rsidRDefault="00732BD8" w:rsidP="00821AA7">
      <w:pPr>
        <w:spacing w:line="240" w:lineRule="auto"/>
        <w:rPr>
          <w:rFonts w:cstheme="minorHAnsi"/>
          <w:bCs/>
          <w:color w:val="222222"/>
          <w:sz w:val="24"/>
          <w:szCs w:val="24"/>
          <w:shd w:val="clear" w:color="auto" w:fill="FFFFFF"/>
        </w:rPr>
      </w:pPr>
    </w:p>
    <w:p w14:paraId="272E760E" w14:textId="616D23B0" w:rsidR="00732BD8" w:rsidRDefault="00732BD8" w:rsidP="00821AA7">
      <w:pPr>
        <w:spacing w:line="240" w:lineRule="auto"/>
        <w:rPr>
          <w:rFonts w:cstheme="minorHAnsi"/>
          <w:bCs/>
          <w:color w:val="222222"/>
          <w:sz w:val="24"/>
          <w:szCs w:val="24"/>
          <w:shd w:val="clear" w:color="auto" w:fill="FFFFFF"/>
        </w:rPr>
      </w:pPr>
      <w:r>
        <w:rPr>
          <w:rFonts w:cstheme="minorHAnsi"/>
          <w:bCs/>
          <w:color w:val="222222"/>
          <w:sz w:val="24"/>
          <w:szCs w:val="24"/>
          <w:shd w:val="clear" w:color="auto" w:fill="FFFFFF"/>
        </w:rPr>
        <w:t>The Trampoline Academy</w:t>
      </w:r>
      <w:r w:rsidRPr="00732BD8">
        <w:rPr>
          <w:rFonts w:cstheme="minorHAnsi"/>
          <w:bCs/>
          <w:color w:val="222222"/>
          <w:sz w:val="24"/>
          <w:szCs w:val="24"/>
          <w:shd w:val="clear" w:color="auto" w:fill="FFFFFF"/>
        </w:rPr>
        <w:t xml:space="preserve">, adopts the British Gymnastic safeguarding policy and practices. </w:t>
      </w:r>
    </w:p>
    <w:p w14:paraId="40B01674" w14:textId="77777777" w:rsidR="00732BD8" w:rsidRDefault="00732BD8" w:rsidP="00821AA7">
      <w:pPr>
        <w:spacing w:line="240" w:lineRule="auto"/>
        <w:rPr>
          <w:rFonts w:cstheme="minorHAnsi"/>
          <w:bCs/>
          <w:color w:val="222222"/>
          <w:sz w:val="24"/>
          <w:szCs w:val="24"/>
          <w:shd w:val="clear" w:color="auto" w:fill="FFFFFF"/>
        </w:rPr>
      </w:pPr>
      <w:r w:rsidRPr="00732BD8">
        <w:rPr>
          <w:rFonts w:cstheme="minorHAnsi"/>
          <w:bCs/>
          <w:color w:val="222222"/>
          <w:sz w:val="24"/>
          <w:szCs w:val="24"/>
          <w:shd w:val="clear" w:color="auto" w:fill="FFFFFF"/>
        </w:rPr>
        <w:t xml:space="preserve">We will ensure that; </w:t>
      </w:r>
    </w:p>
    <w:p w14:paraId="258C0E13" w14:textId="77777777" w:rsidR="00732BD8" w:rsidRDefault="00732BD8" w:rsidP="00821AA7">
      <w:pPr>
        <w:spacing w:line="240" w:lineRule="auto"/>
        <w:rPr>
          <w:rFonts w:cstheme="minorHAnsi"/>
          <w:bCs/>
          <w:color w:val="222222"/>
          <w:sz w:val="24"/>
          <w:szCs w:val="24"/>
          <w:shd w:val="clear" w:color="auto" w:fill="FFFFFF"/>
        </w:rPr>
      </w:pPr>
      <w:r w:rsidRPr="00732BD8">
        <w:rPr>
          <w:rFonts w:cstheme="minorHAnsi"/>
          <w:bCs/>
          <w:color w:val="222222"/>
          <w:sz w:val="24"/>
          <w:szCs w:val="24"/>
          <w:shd w:val="clear" w:color="auto" w:fill="FFFFFF"/>
        </w:rPr>
        <w:t xml:space="preserve">• All staff and volunteers, who are working with children receive appropriate training, updated every three years, this will be logged and recorded on </w:t>
      </w:r>
      <w:proofErr w:type="spellStart"/>
      <w:r w:rsidRPr="00732BD8">
        <w:rPr>
          <w:rFonts w:cstheme="minorHAnsi"/>
          <w:bCs/>
          <w:color w:val="222222"/>
          <w:sz w:val="24"/>
          <w:szCs w:val="24"/>
          <w:shd w:val="clear" w:color="auto" w:fill="FFFFFF"/>
        </w:rPr>
        <w:t>gymnet</w:t>
      </w:r>
      <w:proofErr w:type="spellEnd"/>
      <w:r w:rsidRPr="00732BD8">
        <w:rPr>
          <w:rFonts w:cstheme="minorHAnsi"/>
          <w:bCs/>
          <w:color w:val="222222"/>
          <w:sz w:val="24"/>
          <w:szCs w:val="24"/>
          <w:shd w:val="clear" w:color="auto" w:fill="FFFFFF"/>
        </w:rPr>
        <w:t xml:space="preserve">, or equivalent staff records file </w:t>
      </w:r>
    </w:p>
    <w:p w14:paraId="1490B57D" w14:textId="77777777" w:rsidR="00732BD8" w:rsidRDefault="00732BD8" w:rsidP="00821AA7">
      <w:pPr>
        <w:spacing w:line="240" w:lineRule="auto"/>
        <w:rPr>
          <w:rFonts w:cstheme="minorHAnsi"/>
          <w:bCs/>
          <w:color w:val="222222"/>
          <w:sz w:val="24"/>
          <w:szCs w:val="24"/>
          <w:shd w:val="clear" w:color="auto" w:fill="FFFFFF"/>
        </w:rPr>
      </w:pPr>
      <w:r w:rsidRPr="00732BD8">
        <w:rPr>
          <w:rFonts w:cstheme="minorHAnsi"/>
          <w:bCs/>
          <w:color w:val="222222"/>
          <w:sz w:val="24"/>
          <w:szCs w:val="24"/>
          <w:shd w:val="clear" w:color="auto" w:fill="FFFFFF"/>
        </w:rPr>
        <w:t xml:space="preserve">• Staff have access to advice on child protection, safeguarding and promoting the welfare of children through the Club Welfare Officer </w:t>
      </w:r>
    </w:p>
    <w:p w14:paraId="258350C5" w14:textId="77777777" w:rsidR="00732BD8" w:rsidRDefault="00732BD8" w:rsidP="00821AA7">
      <w:pPr>
        <w:spacing w:line="240" w:lineRule="auto"/>
        <w:rPr>
          <w:rFonts w:cstheme="minorHAnsi"/>
          <w:bCs/>
          <w:color w:val="222222"/>
          <w:sz w:val="24"/>
          <w:szCs w:val="24"/>
          <w:shd w:val="clear" w:color="auto" w:fill="FFFFFF"/>
        </w:rPr>
      </w:pPr>
      <w:r w:rsidRPr="00732BD8">
        <w:rPr>
          <w:rFonts w:cstheme="minorHAnsi"/>
          <w:bCs/>
          <w:color w:val="222222"/>
          <w:sz w:val="24"/>
          <w:szCs w:val="24"/>
          <w:shd w:val="clear" w:color="auto" w:fill="FFFFFF"/>
        </w:rPr>
        <w:t xml:space="preserve">• All children and young people, and their parents, are aware of behaviour that is not acceptable and how they can help to keep themselves safe, this is listed in the club policy and shared with parents at the point of registration to the club, and re-issued at annual membership renewal </w:t>
      </w:r>
    </w:p>
    <w:p w14:paraId="55E50712" w14:textId="77777777" w:rsidR="00732BD8" w:rsidRDefault="00732BD8" w:rsidP="00821AA7">
      <w:pPr>
        <w:spacing w:line="240" w:lineRule="auto"/>
        <w:rPr>
          <w:rFonts w:cstheme="minorHAnsi"/>
          <w:bCs/>
          <w:color w:val="222222"/>
          <w:sz w:val="24"/>
          <w:szCs w:val="24"/>
          <w:shd w:val="clear" w:color="auto" w:fill="FFFFFF"/>
        </w:rPr>
      </w:pPr>
      <w:r w:rsidRPr="00732BD8">
        <w:rPr>
          <w:rFonts w:cstheme="minorHAnsi"/>
          <w:bCs/>
          <w:color w:val="222222"/>
          <w:sz w:val="24"/>
          <w:szCs w:val="24"/>
          <w:shd w:val="clear" w:color="auto" w:fill="FFFFFF"/>
        </w:rPr>
        <w:t xml:space="preserve">• We support whistle blowing and take steps to ensure members, their parents/carers, and others, feel able to raise concerns without fear of negative repercussions. Any concerns should be raised with the welfare officer in the first instance </w:t>
      </w:r>
    </w:p>
    <w:p w14:paraId="7ECE92AC" w14:textId="77777777" w:rsidR="00732BD8" w:rsidRDefault="00732BD8" w:rsidP="00821AA7">
      <w:pPr>
        <w:spacing w:line="240" w:lineRule="auto"/>
        <w:rPr>
          <w:rFonts w:cstheme="minorHAnsi"/>
          <w:bCs/>
          <w:color w:val="222222"/>
          <w:sz w:val="24"/>
          <w:szCs w:val="24"/>
          <w:shd w:val="clear" w:color="auto" w:fill="FFFFFF"/>
        </w:rPr>
      </w:pPr>
      <w:r w:rsidRPr="00732BD8">
        <w:rPr>
          <w:rFonts w:cstheme="minorHAnsi"/>
          <w:bCs/>
          <w:color w:val="222222"/>
          <w:sz w:val="24"/>
          <w:szCs w:val="24"/>
          <w:shd w:val="clear" w:color="auto" w:fill="FFFFFF"/>
        </w:rPr>
        <w:t xml:space="preserve">• Confidentiality is maintained in relation to concerns and referrals and information is only shared on a genuine ‘need to know’ basis in line with BG Confidentiality and Information Sharing Guidance </w:t>
      </w:r>
    </w:p>
    <w:p w14:paraId="3B594D90" w14:textId="77777777" w:rsidR="00732BD8" w:rsidRDefault="00732BD8" w:rsidP="00821AA7">
      <w:pPr>
        <w:spacing w:line="240" w:lineRule="auto"/>
        <w:rPr>
          <w:rFonts w:cstheme="minorHAnsi"/>
          <w:bCs/>
          <w:color w:val="222222"/>
          <w:sz w:val="24"/>
          <w:szCs w:val="24"/>
          <w:shd w:val="clear" w:color="auto" w:fill="FFFFFF"/>
        </w:rPr>
      </w:pPr>
      <w:r w:rsidRPr="00732BD8">
        <w:rPr>
          <w:rFonts w:cstheme="minorHAnsi"/>
          <w:bCs/>
          <w:color w:val="222222"/>
          <w:sz w:val="24"/>
          <w:szCs w:val="24"/>
          <w:shd w:val="clear" w:color="auto" w:fill="FFFFFF"/>
        </w:rPr>
        <w:t xml:space="preserve">• We will comply with the BG guidance on Safe Recruitment to prevent unsuitable people from obtaining, or remaining in, positions of trust or responsibility </w:t>
      </w:r>
    </w:p>
    <w:p w14:paraId="0ED05E78" w14:textId="77777777" w:rsidR="00732BD8" w:rsidRDefault="00732BD8" w:rsidP="00821AA7">
      <w:pPr>
        <w:spacing w:line="240" w:lineRule="auto"/>
        <w:rPr>
          <w:rFonts w:cstheme="minorHAnsi"/>
          <w:bCs/>
          <w:color w:val="222222"/>
          <w:sz w:val="24"/>
          <w:szCs w:val="24"/>
          <w:shd w:val="clear" w:color="auto" w:fill="FFFFFF"/>
        </w:rPr>
      </w:pPr>
      <w:r w:rsidRPr="00732BD8">
        <w:rPr>
          <w:rFonts w:cstheme="minorHAnsi"/>
          <w:bCs/>
          <w:color w:val="222222"/>
          <w:sz w:val="24"/>
          <w:szCs w:val="24"/>
          <w:shd w:val="clear" w:color="auto" w:fill="FFFFFF"/>
        </w:rPr>
        <w:t xml:space="preserve">• We comply with the </w:t>
      </w:r>
      <w:proofErr w:type="gramStart"/>
      <w:r w:rsidRPr="00732BD8">
        <w:rPr>
          <w:rFonts w:cstheme="minorHAnsi"/>
          <w:bCs/>
          <w:color w:val="222222"/>
          <w:sz w:val="24"/>
          <w:szCs w:val="24"/>
          <w:shd w:val="clear" w:color="auto" w:fill="FFFFFF"/>
        </w:rPr>
        <w:t>all applicable</w:t>
      </w:r>
      <w:proofErr w:type="gramEnd"/>
      <w:r w:rsidRPr="00732BD8">
        <w:rPr>
          <w:rFonts w:cstheme="minorHAnsi"/>
          <w:bCs/>
          <w:color w:val="222222"/>
          <w:sz w:val="24"/>
          <w:szCs w:val="24"/>
          <w:shd w:val="clear" w:color="auto" w:fill="FFFFFF"/>
        </w:rPr>
        <w:t xml:space="preserve"> supplementary policy and guidance and accept responsibility for identifying and responding to any deficiencies or weaknesses in its arrangements </w:t>
      </w:r>
    </w:p>
    <w:p w14:paraId="1E84CA50" w14:textId="77777777" w:rsidR="00732BD8" w:rsidRDefault="00732BD8" w:rsidP="00821AA7">
      <w:pPr>
        <w:spacing w:line="240" w:lineRule="auto"/>
        <w:rPr>
          <w:rFonts w:cstheme="minorHAnsi"/>
          <w:bCs/>
          <w:color w:val="222222"/>
          <w:sz w:val="24"/>
          <w:szCs w:val="24"/>
          <w:shd w:val="clear" w:color="auto" w:fill="FFFFFF"/>
        </w:rPr>
      </w:pPr>
      <w:r w:rsidRPr="00732BD8">
        <w:rPr>
          <w:rFonts w:cstheme="minorHAnsi"/>
          <w:bCs/>
          <w:color w:val="222222"/>
          <w:sz w:val="24"/>
          <w:szCs w:val="24"/>
          <w:shd w:val="clear" w:color="auto" w:fill="FFFFFF"/>
        </w:rPr>
        <w:t xml:space="preserve">• We will work in partnership with BG to ensure poor practice is addressed and any required remedial action is taken. </w:t>
      </w:r>
    </w:p>
    <w:p w14:paraId="56529F20" w14:textId="77777777" w:rsidR="00732BD8" w:rsidRDefault="00732BD8" w:rsidP="00821AA7">
      <w:pPr>
        <w:spacing w:line="240" w:lineRule="auto"/>
        <w:rPr>
          <w:rFonts w:cstheme="minorHAnsi"/>
          <w:bCs/>
          <w:color w:val="222222"/>
          <w:sz w:val="24"/>
          <w:szCs w:val="24"/>
          <w:shd w:val="clear" w:color="auto" w:fill="FFFFFF"/>
        </w:rPr>
      </w:pPr>
      <w:r w:rsidRPr="00732BD8">
        <w:rPr>
          <w:rFonts w:cstheme="minorHAnsi"/>
          <w:bCs/>
          <w:color w:val="222222"/>
          <w:sz w:val="24"/>
          <w:szCs w:val="24"/>
          <w:shd w:val="clear" w:color="auto" w:fill="FFFFFF"/>
        </w:rPr>
        <w:t xml:space="preserve">• Club Officials will not investigate possible abuse or neglect. However, they have a key role to play by referring concerns about those issues to Children's Social Care Services and/or BG and providing information for police investigations. </w:t>
      </w:r>
    </w:p>
    <w:p w14:paraId="7960CB35" w14:textId="77777777" w:rsidR="00732BD8" w:rsidRDefault="00732BD8" w:rsidP="00821AA7">
      <w:pPr>
        <w:spacing w:line="240" w:lineRule="auto"/>
        <w:rPr>
          <w:rFonts w:cstheme="minorHAnsi"/>
          <w:bCs/>
          <w:color w:val="222222"/>
          <w:sz w:val="24"/>
          <w:szCs w:val="24"/>
          <w:shd w:val="clear" w:color="auto" w:fill="FFFFFF"/>
        </w:rPr>
      </w:pPr>
      <w:r w:rsidRPr="00732BD8">
        <w:rPr>
          <w:rFonts w:cstheme="minorHAnsi"/>
          <w:bCs/>
          <w:color w:val="222222"/>
          <w:sz w:val="24"/>
          <w:szCs w:val="24"/>
          <w:shd w:val="clear" w:color="auto" w:fill="FFFFFF"/>
        </w:rPr>
        <w:t xml:space="preserve">• There is at least one suitably trained and competent Welfare Officer designated within the club to take the lead role in dealing with safeguarding issues. </w:t>
      </w:r>
    </w:p>
    <w:p w14:paraId="4192B5F7" w14:textId="77777777" w:rsidR="00732BD8" w:rsidRDefault="00732BD8" w:rsidP="00821AA7">
      <w:pPr>
        <w:spacing w:line="240" w:lineRule="auto"/>
        <w:rPr>
          <w:rFonts w:cstheme="minorHAnsi"/>
          <w:bCs/>
          <w:color w:val="222222"/>
          <w:sz w:val="24"/>
          <w:szCs w:val="24"/>
          <w:shd w:val="clear" w:color="auto" w:fill="FFFFFF"/>
        </w:rPr>
      </w:pPr>
      <w:r w:rsidRPr="00732BD8">
        <w:rPr>
          <w:rFonts w:cstheme="minorHAnsi"/>
          <w:bCs/>
          <w:color w:val="222222"/>
          <w:sz w:val="24"/>
          <w:szCs w:val="24"/>
          <w:shd w:val="clear" w:color="auto" w:fill="FFFFFF"/>
        </w:rPr>
        <w:t xml:space="preserve">• The welfare officer has a minimum of a British Gymnastics bronze membership, has attended BG approved Safeguarding and Protecting children awareness training and the BG Time to Listen course and has undertaken a criminal record check in line with BG Criminal Records Checks Policy and Guidelines </w:t>
      </w:r>
    </w:p>
    <w:p w14:paraId="36DF9B3E" w14:textId="77777777" w:rsidR="00732BD8" w:rsidRDefault="00732BD8" w:rsidP="00821AA7">
      <w:pPr>
        <w:spacing w:line="240" w:lineRule="auto"/>
        <w:rPr>
          <w:rFonts w:cstheme="minorHAnsi"/>
          <w:bCs/>
          <w:color w:val="222222"/>
          <w:sz w:val="24"/>
          <w:szCs w:val="24"/>
          <w:shd w:val="clear" w:color="auto" w:fill="FFFFFF"/>
        </w:rPr>
      </w:pPr>
    </w:p>
    <w:p w14:paraId="0997BE51" w14:textId="77777777" w:rsidR="00732BD8" w:rsidRDefault="00732BD8" w:rsidP="00821AA7">
      <w:pPr>
        <w:spacing w:line="240" w:lineRule="auto"/>
        <w:rPr>
          <w:rFonts w:cstheme="minorHAnsi"/>
          <w:bCs/>
          <w:color w:val="222222"/>
          <w:sz w:val="24"/>
          <w:szCs w:val="24"/>
          <w:shd w:val="clear" w:color="auto" w:fill="FFFFFF"/>
        </w:rPr>
      </w:pPr>
    </w:p>
    <w:p w14:paraId="75353225" w14:textId="77777777" w:rsidR="00732BD8" w:rsidRDefault="00732BD8" w:rsidP="00821AA7">
      <w:pPr>
        <w:spacing w:line="240" w:lineRule="auto"/>
        <w:rPr>
          <w:rFonts w:cstheme="minorHAnsi"/>
          <w:bCs/>
          <w:color w:val="222222"/>
          <w:sz w:val="24"/>
          <w:szCs w:val="24"/>
          <w:shd w:val="clear" w:color="auto" w:fill="FFFFFF"/>
        </w:rPr>
      </w:pPr>
    </w:p>
    <w:p w14:paraId="4D09E2EA" w14:textId="447E1C0C" w:rsidR="00732BD8" w:rsidRDefault="00732BD8" w:rsidP="00821AA7">
      <w:pPr>
        <w:spacing w:line="240" w:lineRule="auto"/>
        <w:rPr>
          <w:rFonts w:cstheme="minorHAnsi"/>
          <w:bCs/>
          <w:color w:val="222222"/>
          <w:sz w:val="24"/>
          <w:szCs w:val="24"/>
          <w:shd w:val="clear" w:color="auto" w:fill="FFFFFF"/>
        </w:rPr>
      </w:pPr>
      <w:r w:rsidRPr="00732BD8">
        <w:rPr>
          <w:rFonts w:cstheme="minorHAnsi"/>
          <w:bCs/>
          <w:color w:val="222222"/>
          <w:sz w:val="24"/>
          <w:szCs w:val="24"/>
          <w:shd w:val="clear" w:color="auto" w:fill="FFFFFF"/>
        </w:rPr>
        <w:t xml:space="preserve">Club Welfare Officer: </w:t>
      </w:r>
      <w:r>
        <w:rPr>
          <w:rFonts w:cstheme="minorHAnsi"/>
          <w:bCs/>
          <w:color w:val="222222"/>
          <w:sz w:val="24"/>
          <w:szCs w:val="24"/>
          <w:shd w:val="clear" w:color="auto" w:fill="FFFFFF"/>
        </w:rPr>
        <w:t>Claire Noon</w:t>
      </w:r>
    </w:p>
    <w:p w14:paraId="7E892F07" w14:textId="77777777" w:rsidR="00732BD8" w:rsidRDefault="00732BD8" w:rsidP="00821AA7">
      <w:pPr>
        <w:spacing w:line="240" w:lineRule="auto"/>
        <w:rPr>
          <w:rFonts w:cstheme="minorHAnsi"/>
          <w:bCs/>
          <w:color w:val="222222"/>
          <w:sz w:val="24"/>
          <w:szCs w:val="24"/>
          <w:shd w:val="clear" w:color="auto" w:fill="FFFFFF"/>
        </w:rPr>
      </w:pPr>
      <w:r w:rsidRPr="00732BD8">
        <w:rPr>
          <w:rFonts w:cstheme="minorHAnsi"/>
          <w:bCs/>
          <w:color w:val="222222"/>
          <w:sz w:val="24"/>
          <w:szCs w:val="24"/>
          <w:shd w:val="clear" w:color="auto" w:fill="FFFFFF"/>
        </w:rPr>
        <w:t xml:space="preserve">The welfare officer will: </w:t>
      </w:r>
    </w:p>
    <w:p w14:paraId="2A0BF5ED" w14:textId="77777777" w:rsidR="00732BD8" w:rsidRDefault="00732BD8" w:rsidP="00821AA7">
      <w:pPr>
        <w:spacing w:line="240" w:lineRule="auto"/>
        <w:rPr>
          <w:rFonts w:cstheme="minorHAnsi"/>
          <w:bCs/>
          <w:color w:val="222222"/>
          <w:sz w:val="24"/>
          <w:szCs w:val="24"/>
          <w:shd w:val="clear" w:color="auto" w:fill="FFFFFF"/>
        </w:rPr>
      </w:pPr>
      <w:r w:rsidRPr="00732BD8">
        <w:rPr>
          <w:rFonts w:cstheme="minorHAnsi"/>
          <w:bCs/>
          <w:color w:val="222222"/>
          <w:sz w:val="24"/>
          <w:szCs w:val="24"/>
          <w:shd w:val="clear" w:color="auto" w:fill="FFFFFF"/>
        </w:rPr>
        <w:t xml:space="preserve">• Promoting the welfare of children and importance of safeguarding </w:t>
      </w:r>
    </w:p>
    <w:p w14:paraId="49289FA2" w14:textId="77777777" w:rsidR="00732BD8" w:rsidRDefault="00732BD8" w:rsidP="00821AA7">
      <w:pPr>
        <w:spacing w:line="240" w:lineRule="auto"/>
        <w:rPr>
          <w:rFonts w:cstheme="minorHAnsi"/>
          <w:bCs/>
          <w:color w:val="222222"/>
          <w:sz w:val="24"/>
          <w:szCs w:val="24"/>
          <w:shd w:val="clear" w:color="auto" w:fill="FFFFFF"/>
        </w:rPr>
      </w:pPr>
      <w:r w:rsidRPr="00732BD8">
        <w:rPr>
          <w:rFonts w:cstheme="minorHAnsi"/>
          <w:bCs/>
          <w:color w:val="222222"/>
          <w:sz w:val="24"/>
          <w:szCs w:val="24"/>
          <w:shd w:val="clear" w:color="auto" w:fill="FFFFFF"/>
        </w:rPr>
        <w:t xml:space="preserve">• Ensure that young people are listened to and are involved in decision making </w:t>
      </w:r>
    </w:p>
    <w:p w14:paraId="3DA358E5" w14:textId="77777777" w:rsidR="00732BD8" w:rsidRDefault="00732BD8" w:rsidP="00821AA7">
      <w:pPr>
        <w:spacing w:line="240" w:lineRule="auto"/>
        <w:rPr>
          <w:rFonts w:cstheme="minorHAnsi"/>
          <w:bCs/>
          <w:color w:val="222222"/>
          <w:sz w:val="24"/>
          <w:szCs w:val="24"/>
          <w:shd w:val="clear" w:color="auto" w:fill="FFFFFF"/>
        </w:rPr>
      </w:pPr>
      <w:r w:rsidRPr="00732BD8">
        <w:rPr>
          <w:rFonts w:cstheme="minorHAnsi"/>
          <w:bCs/>
          <w:color w:val="222222"/>
          <w:sz w:val="24"/>
          <w:szCs w:val="24"/>
          <w:shd w:val="clear" w:color="auto" w:fill="FFFFFF"/>
        </w:rPr>
        <w:t xml:space="preserve">• Ensure that everyone understands their roles and responsibilities in respect of safeguarding. </w:t>
      </w:r>
    </w:p>
    <w:p w14:paraId="09D40D2A" w14:textId="2709CA51" w:rsidR="00732BD8" w:rsidRDefault="00732BD8" w:rsidP="00821AA7">
      <w:pPr>
        <w:spacing w:line="240" w:lineRule="auto"/>
        <w:rPr>
          <w:rFonts w:cstheme="minorHAnsi"/>
          <w:bCs/>
          <w:color w:val="222222"/>
          <w:sz w:val="24"/>
          <w:szCs w:val="24"/>
          <w:shd w:val="clear" w:color="auto" w:fill="FFFFFF"/>
        </w:rPr>
      </w:pPr>
      <w:r w:rsidRPr="00732BD8">
        <w:rPr>
          <w:rFonts w:cstheme="minorHAnsi"/>
          <w:bCs/>
          <w:color w:val="222222"/>
          <w:sz w:val="24"/>
          <w:szCs w:val="24"/>
          <w:shd w:val="clear" w:color="auto" w:fill="FFFFFF"/>
        </w:rPr>
        <w:t xml:space="preserve">• Respond to child protection and poor practice concerns </w:t>
      </w:r>
    </w:p>
    <w:p w14:paraId="22CA648F" w14:textId="77777777" w:rsidR="00732BD8" w:rsidRDefault="00732BD8" w:rsidP="00821AA7">
      <w:pPr>
        <w:spacing w:line="240" w:lineRule="auto"/>
        <w:rPr>
          <w:rFonts w:cstheme="minorHAnsi"/>
          <w:bCs/>
          <w:color w:val="222222"/>
          <w:sz w:val="24"/>
          <w:szCs w:val="24"/>
          <w:shd w:val="clear" w:color="auto" w:fill="FFFFFF"/>
        </w:rPr>
      </w:pPr>
      <w:r w:rsidRPr="00732BD8">
        <w:rPr>
          <w:rFonts w:cstheme="minorHAnsi"/>
          <w:bCs/>
          <w:color w:val="222222"/>
          <w:sz w:val="24"/>
          <w:szCs w:val="24"/>
          <w:shd w:val="clear" w:color="auto" w:fill="FFFFFF"/>
        </w:rPr>
        <w:t xml:space="preserve">• Liaise with British Gymnastics and local Statutory Agencies; working with other </w:t>
      </w:r>
      <w:proofErr w:type="gramStart"/>
      <w:r w:rsidRPr="00732BD8">
        <w:rPr>
          <w:rFonts w:cstheme="minorHAnsi"/>
          <w:bCs/>
          <w:color w:val="222222"/>
          <w:sz w:val="24"/>
          <w:szCs w:val="24"/>
          <w:shd w:val="clear" w:color="auto" w:fill="FFFFFF"/>
        </w:rPr>
        <w:t>organisations’</w:t>
      </w:r>
      <w:proofErr w:type="gramEnd"/>
      <w:r w:rsidRPr="00732BD8">
        <w:rPr>
          <w:rFonts w:cstheme="minorHAnsi"/>
          <w:bCs/>
          <w:color w:val="222222"/>
          <w:sz w:val="24"/>
          <w:szCs w:val="24"/>
          <w:shd w:val="clear" w:color="auto" w:fill="FFFFFF"/>
        </w:rPr>
        <w:t xml:space="preserve"> as required </w:t>
      </w:r>
    </w:p>
    <w:p w14:paraId="6FAEDE03" w14:textId="3E96305E" w:rsidR="00732BD8" w:rsidRPr="00821AA7" w:rsidRDefault="00732BD8" w:rsidP="00821AA7">
      <w:pPr>
        <w:spacing w:line="240" w:lineRule="auto"/>
        <w:rPr>
          <w:rFonts w:cstheme="minorHAnsi"/>
          <w:bCs/>
          <w:color w:val="222222"/>
          <w:sz w:val="24"/>
          <w:szCs w:val="24"/>
          <w:shd w:val="clear" w:color="auto" w:fill="FFFFFF"/>
        </w:rPr>
      </w:pPr>
      <w:r w:rsidRPr="00732BD8">
        <w:rPr>
          <w:rFonts w:cstheme="minorHAnsi"/>
          <w:bCs/>
          <w:color w:val="222222"/>
          <w:sz w:val="24"/>
          <w:szCs w:val="24"/>
          <w:shd w:val="clear" w:color="auto" w:fill="FFFFFF"/>
        </w:rPr>
        <w:t>• Act as the designated person for reviewing criminal records checks</w:t>
      </w:r>
    </w:p>
    <w:sectPr w:rsidR="00732BD8" w:rsidRPr="00821AA7" w:rsidSect="000E5BF0">
      <w:headerReference w:type="default" r:id="rId7"/>
      <w:footerReference w:type="default" r:id="rId8"/>
      <w:pgSz w:w="11906" w:h="16838"/>
      <w:pgMar w:top="1440" w:right="1440" w:bottom="1985" w:left="1440" w:header="708" w:footer="1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7D94B" w14:textId="77777777" w:rsidR="003F2037" w:rsidRDefault="003F2037" w:rsidP="0027220C">
      <w:pPr>
        <w:spacing w:after="0" w:line="240" w:lineRule="auto"/>
      </w:pPr>
      <w:r>
        <w:separator/>
      </w:r>
    </w:p>
  </w:endnote>
  <w:endnote w:type="continuationSeparator" w:id="0">
    <w:p w14:paraId="09FD55EF" w14:textId="77777777" w:rsidR="003F2037" w:rsidRDefault="003F2037" w:rsidP="0027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43377" w14:textId="0FAAB9BC" w:rsidR="0027220C" w:rsidRDefault="002B29CE">
    <w:pPr>
      <w:pStyle w:val="Footer"/>
    </w:pPr>
    <w:r>
      <w:rPr>
        <w:noProof/>
      </w:rPr>
      <w:drawing>
        <wp:anchor distT="0" distB="0" distL="114300" distR="114300" simplePos="0" relativeHeight="251672576" behindDoc="1" locked="0" layoutInCell="1" allowOverlap="1" wp14:anchorId="1E0B9BB2" wp14:editId="63D0A3BD">
          <wp:simplePos x="0" y="0"/>
          <wp:positionH relativeFrom="column">
            <wp:posOffset>-504825</wp:posOffset>
          </wp:positionH>
          <wp:positionV relativeFrom="paragraph">
            <wp:posOffset>7620</wp:posOffset>
          </wp:positionV>
          <wp:extent cx="895350" cy="871841"/>
          <wp:effectExtent l="0" t="0" r="0" b="5080"/>
          <wp:wrapNone/>
          <wp:docPr id="38" name="Picture 3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718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0E44">
      <w:rPr>
        <w:noProof/>
      </w:rPr>
      <mc:AlternateContent>
        <mc:Choice Requires="wps">
          <w:drawing>
            <wp:anchor distT="45720" distB="45720" distL="114300" distR="114300" simplePos="0" relativeHeight="251663360" behindDoc="0" locked="0" layoutInCell="1" allowOverlap="1" wp14:anchorId="6527FD5E" wp14:editId="4A2FEA38">
              <wp:simplePos x="0" y="0"/>
              <wp:positionH relativeFrom="column">
                <wp:posOffset>1492343</wp:posOffset>
              </wp:positionH>
              <wp:positionV relativeFrom="paragraph">
                <wp:posOffset>147955</wp:posOffset>
              </wp:positionV>
              <wp:extent cx="2491105" cy="620395"/>
              <wp:effectExtent l="0" t="0" r="23495" b="273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105" cy="620395"/>
                      </a:xfrm>
                      <a:prstGeom prst="rect">
                        <a:avLst/>
                      </a:prstGeom>
                      <a:solidFill>
                        <a:srgbClr val="FFFFFF"/>
                      </a:solidFill>
                      <a:ln w="9525">
                        <a:solidFill>
                          <a:srgbClr val="000000"/>
                        </a:solidFill>
                        <a:miter lim="800000"/>
                        <a:headEnd/>
                        <a:tailEnd/>
                      </a:ln>
                    </wps:spPr>
                    <wps:txbx>
                      <w:txbxContent>
                        <w:p w14:paraId="199B2DEC" w14:textId="27D7C8D3" w:rsidR="0027220C" w:rsidRDefault="00E32159" w:rsidP="002B29CE">
                          <w:pPr>
                            <w:jc w:val="center"/>
                          </w:pPr>
                          <w:hyperlink r:id="rId2" w:history="1">
                            <w:r w:rsidRPr="00D57368">
                              <w:rPr>
                                <w:rStyle w:val="Hyperlink"/>
                              </w:rPr>
                              <w:t>www.thetrampolineacademy.co.uk</w:t>
                            </w:r>
                          </w:hyperlink>
                        </w:p>
                        <w:p w14:paraId="713D839C" w14:textId="2D6D74F5" w:rsidR="0027220C" w:rsidRDefault="00E32159" w:rsidP="002B29CE">
                          <w:pPr>
                            <w:jc w:val="center"/>
                          </w:pPr>
                          <w:r>
                            <w:t>thetrampolineacademy</w:t>
                          </w:r>
                          <w:r w:rsidR="0027220C">
                            <w:t>@gmail.com</w:t>
                          </w:r>
                        </w:p>
                        <w:p w14:paraId="5FEEDF72" w14:textId="77777777" w:rsidR="0027220C" w:rsidRDefault="002722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27FD5E" id="_x0000_t202" coordsize="21600,21600" o:spt="202" path="m,l,21600r21600,l21600,xe">
              <v:stroke joinstyle="miter"/>
              <v:path gradientshapeok="t" o:connecttype="rect"/>
            </v:shapetype>
            <v:shape id="_x0000_s1027" type="#_x0000_t202" style="position:absolute;margin-left:117.5pt;margin-top:11.65pt;width:196.15pt;height:48.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">
              <v:textbox>
                <w:txbxContent>
                  <w:p w14:paraId="199B2DEC" w14:textId="27D7C8D3" w:rsidR="0027220C" w:rsidRDefault="00EE6675" w:rsidP="002B29CE">
                    <w:pPr>
                      <w:jc w:val="center"/>
                    </w:pPr>
                    <w:hyperlink r:id="rId3" w:history="1">
                      <w:r w:rsidR="00E32159" w:rsidRPr="00D57368">
                        <w:rPr>
                          <w:rStyle w:val="Hyperlink"/>
                        </w:rPr>
                        <w:t>www.thetrampolineacademy.co.uk</w:t>
                      </w:r>
                    </w:hyperlink>
                  </w:p>
                  <w:p w14:paraId="713D839C" w14:textId="2D6D74F5" w:rsidR="0027220C" w:rsidRDefault="00E32159" w:rsidP="002B29CE">
                    <w:pPr>
                      <w:jc w:val="center"/>
                    </w:pPr>
                    <w:r>
                      <w:t>thetrampolineacademy</w:t>
                    </w:r>
                    <w:r w:rsidR="0027220C">
                      <w:t>@gmail.com</w:t>
                    </w:r>
                  </w:p>
                  <w:p w14:paraId="5FEEDF72" w14:textId="77777777" w:rsidR="0027220C" w:rsidRDefault="0027220C"/>
                </w:txbxContent>
              </v:textbox>
              <w10:wrap type="square"/>
            </v:shape>
          </w:pict>
        </mc:Fallback>
      </mc:AlternateContent>
    </w:r>
    <w:r w:rsidR="009A0E44">
      <w:rPr>
        <w:noProof/>
        <w:lang w:eastAsia="en-GB"/>
      </w:rPr>
      <w:drawing>
        <wp:anchor distT="0" distB="0" distL="114300" distR="114300" simplePos="0" relativeHeight="251661312" behindDoc="1" locked="0" layoutInCell="1" allowOverlap="1" wp14:anchorId="2B3955D7" wp14:editId="519ED75F">
          <wp:simplePos x="0" y="0"/>
          <wp:positionH relativeFrom="column">
            <wp:posOffset>5385884</wp:posOffset>
          </wp:positionH>
          <wp:positionV relativeFrom="paragraph">
            <wp:posOffset>147320</wp:posOffset>
          </wp:positionV>
          <wp:extent cx="727745" cy="553674"/>
          <wp:effectExtent l="0" t="0" r="0" b="0"/>
          <wp:wrapTight wrapText="bothSides">
            <wp:wrapPolygon edited="0">
              <wp:start x="1696" y="1488"/>
              <wp:lineTo x="0" y="8184"/>
              <wp:lineTo x="0" y="14879"/>
              <wp:lineTo x="3958" y="18599"/>
              <wp:lineTo x="18094" y="18599"/>
              <wp:lineTo x="20921" y="14879"/>
              <wp:lineTo x="20921" y="9672"/>
              <wp:lineTo x="14136" y="1488"/>
              <wp:lineTo x="1696" y="1488"/>
            </wp:wrapPolygon>
          </wp:wrapTight>
          <wp:docPr id="39" name="Picture 39" descr="image001"/>
          <wp:cNvGraphicFramePr/>
          <a:graphic xmlns:a="http://schemas.openxmlformats.org/drawingml/2006/main">
            <a:graphicData uri="http://schemas.openxmlformats.org/drawingml/2006/picture">
              <pic:pic xmlns:pic="http://schemas.openxmlformats.org/drawingml/2006/picture">
                <pic:nvPicPr>
                  <pic:cNvPr id="1029" name="Picture 5" descr="image00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7745" cy="553674"/>
                  </a:xfrm>
                  <a:prstGeom prst="rect">
                    <a:avLst/>
                  </a:prstGeom>
                  <a:noFill/>
                  <a:ln>
                    <a:noFill/>
                  </a:ln>
                </pic:spPr>
              </pic:pic>
            </a:graphicData>
          </a:graphic>
        </wp:anchor>
      </w:drawing>
    </w:r>
  </w:p>
  <w:p w14:paraId="69FF0848" w14:textId="48D3C1AF" w:rsidR="009A0E44" w:rsidRDefault="009A0E44" w:rsidP="009A0E44">
    <w:pPr>
      <w:pStyle w:val="Footer"/>
    </w:pPr>
    <w:r>
      <w:tab/>
    </w:r>
  </w:p>
  <w:p w14:paraId="77ED9343" w14:textId="605A9FA0" w:rsidR="009A0E44" w:rsidRDefault="009A0E44" w:rsidP="009A0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14D09" w14:textId="77777777" w:rsidR="003F2037" w:rsidRDefault="003F2037" w:rsidP="0027220C">
      <w:pPr>
        <w:spacing w:after="0" w:line="240" w:lineRule="auto"/>
      </w:pPr>
      <w:r>
        <w:separator/>
      </w:r>
    </w:p>
  </w:footnote>
  <w:footnote w:type="continuationSeparator" w:id="0">
    <w:p w14:paraId="1A3EE7F0" w14:textId="77777777" w:rsidR="003F2037" w:rsidRDefault="003F2037" w:rsidP="00272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ECC86" w14:textId="29487A94" w:rsidR="0027220C" w:rsidRDefault="00E32159">
    <w:pPr>
      <w:pStyle w:val="Header"/>
    </w:pPr>
    <w:r>
      <w:rPr>
        <w:noProof/>
      </w:rPr>
      <mc:AlternateContent>
        <mc:Choice Requires="wps">
          <w:drawing>
            <wp:anchor distT="0" distB="0" distL="114300" distR="114300" simplePos="0" relativeHeight="251670528" behindDoc="0" locked="0" layoutInCell="1" allowOverlap="1" wp14:anchorId="2336F3BD" wp14:editId="136721F6">
              <wp:simplePos x="0" y="0"/>
              <wp:positionH relativeFrom="column">
                <wp:posOffset>5905500</wp:posOffset>
              </wp:positionH>
              <wp:positionV relativeFrom="paragraph">
                <wp:posOffset>-421005</wp:posOffset>
              </wp:positionV>
              <wp:extent cx="409575" cy="457200"/>
              <wp:effectExtent l="19050" t="38100" r="28575" b="38100"/>
              <wp:wrapNone/>
              <wp:docPr id="7" name="Star: 5 Points 7"/>
              <wp:cNvGraphicFramePr/>
              <a:graphic xmlns:a="http://schemas.openxmlformats.org/drawingml/2006/main">
                <a:graphicData uri="http://schemas.microsoft.com/office/word/2010/wordprocessingShape">
                  <wps:wsp>
                    <wps:cNvSpPr/>
                    <wps:spPr>
                      <a:xfrm>
                        <a:off x="0" y="0"/>
                        <a:ext cx="409575" cy="457200"/>
                      </a:xfrm>
                      <a:prstGeom prst="star5">
                        <a:avLst/>
                      </a:prstGeom>
                      <a:solidFill>
                        <a:srgbClr val="813772"/>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9D40C" id="Star: 5 Points 7" o:spid="_x0000_s1026" style="position:absolute;margin-left:465pt;margin-top:-33.15pt;width:32.2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9575,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" path="m,174634r156445,2l204788,r48342,174636l409575,174634,283008,282564r48345,174635l204788,349267,78222,457199,126567,282564,,174634xe" fillcolor="#813772" strokecolor="#7030a0" strokeweight="1pt">
              <v:stroke joinstyle="miter"/>
              <v:path arrowok="t" o:connecttype="custom" o:connectlocs="0,174634;156445,174636;204788,0;253130,174636;409575,174634;283008,282564;331353,457199;204788,349267;78222,457199;126567,282564;0,174634" o:connectangles="0,0,0,0,0,0,0,0,0,0,0"/>
            </v:shape>
          </w:pict>
        </mc:Fallback>
      </mc:AlternateContent>
    </w:r>
    <w:r>
      <w:rPr>
        <w:noProof/>
      </w:rPr>
      <mc:AlternateContent>
        <mc:Choice Requires="wps">
          <w:drawing>
            <wp:anchor distT="0" distB="0" distL="114300" distR="114300" simplePos="0" relativeHeight="251668480" behindDoc="0" locked="0" layoutInCell="1" allowOverlap="1" wp14:anchorId="63BB0D43" wp14:editId="6C283B2E">
              <wp:simplePos x="0" y="0"/>
              <wp:positionH relativeFrom="column">
                <wp:posOffset>5381625</wp:posOffset>
              </wp:positionH>
              <wp:positionV relativeFrom="paragraph">
                <wp:posOffset>-259080</wp:posOffset>
              </wp:positionV>
              <wp:extent cx="523875" cy="533400"/>
              <wp:effectExtent l="19050" t="38100" r="47625" b="38100"/>
              <wp:wrapNone/>
              <wp:docPr id="6" name="Star: 5 Points 6"/>
              <wp:cNvGraphicFramePr/>
              <a:graphic xmlns:a="http://schemas.openxmlformats.org/drawingml/2006/main">
                <a:graphicData uri="http://schemas.microsoft.com/office/word/2010/wordprocessingShape">
                  <wps:wsp>
                    <wps:cNvSpPr/>
                    <wps:spPr>
                      <a:xfrm>
                        <a:off x="0" y="0"/>
                        <a:ext cx="523875" cy="533400"/>
                      </a:xfrm>
                      <a:prstGeom prst="star5">
                        <a:avLst/>
                      </a:prstGeom>
                      <a:solidFill>
                        <a:srgbClr val="813772"/>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B9B7A" id="Star: 5 Points 6" o:spid="_x0000_s1026" style="position:absolute;margin-left:423.75pt;margin-top:-20.4pt;width:41.25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3875,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" path="m1,203740r200103,2l261938,r61833,203742l523874,203740,361987,329658r61836,203741l261938,407479,100052,533399,161888,329658,1,203740xe" fillcolor="#813772" strokecolor="#7030a0" strokeweight="1pt">
              <v:stroke joinstyle="miter"/>
              <v:path arrowok="t" o:connecttype="custom" o:connectlocs="1,203740;200104,203742;261938,0;323771,203742;523874,203740;361987,329658;423823,533399;261938,407479;100052,533399;161888,329658;1,203740" o:connectangles="0,0,0,0,0,0,0,0,0,0,0"/>
            </v:shape>
          </w:pict>
        </mc:Fallback>
      </mc:AlternateContent>
    </w:r>
    <w:r>
      <w:rPr>
        <w:noProof/>
      </w:rPr>
      <mc:AlternateContent>
        <mc:Choice Requires="wps">
          <w:drawing>
            <wp:anchor distT="0" distB="0" distL="114300" distR="114300" simplePos="0" relativeHeight="251666432" behindDoc="0" locked="0" layoutInCell="1" allowOverlap="1" wp14:anchorId="473AE1DA" wp14:editId="21301BC8">
              <wp:simplePos x="0" y="0"/>
              <wp:positionH relativeFrom="column">
                <wp:posOffset>4933950</wp:posOffset>
              </wp:positionH>
              <wp:positionV relativeFrom="paragraph">
                <wp:posOffset>-40005</wp:posOffset>
              </wp:positionV>
              <wp:extent cx="314325" cy="361950"/>
              <wp:effectExtent l="19050" t="38100" r="47625" b="38100"/>
              <wp:wrapNone/>
              <wp:docPr id="5" name="Star: 5 Points 5"/>
              <wp:cNvGraphicFramePr/>
              <a:graphic xmlns:a="http://schemas.openxmlformats.org/drawingml/2006/main">
                <a:graphicData uri="http://schemas.microsoft.com/office/word/2010/wordprocessingShape">
                  <wps:wsp>
                    <wps:cNvSpPr/>
                    <wps:spPr>
                      <a:xfrm>
                        <a:off x="0" y="0"/>
                        <a:ext cx="314325" cy="361950"/>
                      </a:xfrm>
                      <a:prstGeom prst="star5">
                        <a:avLst/>
                      </a:prstGeom>
                      <a:solidFill>
                        <a:srgbClr val="813772"/>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AD8764" id="Star: 5 Points 5" o:spid="_x0000_s1026" style="position:absolute;margin-left:388.5pt;margin-top:-3.15pt;width:24.75pt;height:28.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314325,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" path="m,138252r120062,1l157163,r37100,138253l314325,138252r-97133,85444l254294,361949,157163,276503,60031,361949,97133,223696,,138252xe" fillcolor="#813772" strokecolor="#7030a0" strokeweight="1pt">
              <v:stroke joinstyle="miter"/>
              <v:path arrowok="t" o:connecttype="custom" o:connectlocs="0,138252;120062,138253;157163,0;194263,138253;314325,138252;217192,223696;254294,361949;157163,276503;60031,361949;97133,223696;0,138252" o:connectangles="0,0,0,0,0,0,0,0,0,0,0"/>
            </v:shape>
          </w:pict>
        </mc:Fallback>
      </mc:AlternateContent>
    </w:r>
    <w:r w:rsidR="00C72410">
      <w:rPr>
        <w:noProof/>
      </w:rPr>
      <w:drawing>
        <wp:anchor distT="0" distB="0" distL="114300" distR="114300" simplePos="0" relativeHeight="251665408" behindDoc="1" locked="0" layoutInCell="1" allowOverlap="1" wp14:anchorId="669DB7AC" wp14:editId="5ECA302B">
          <wp:simplePos x="0" y="0"/>
          <wp:positionH relativeFrom="column">
            <wp:posOffset>-400050</wp:posOffset>
          </wp:positionH>
          <wp:positionV relativeFrom="paragraph">
            <wp:posOffset>-259081</wp:posOffset>
          </wp:positionV>
          <wp:extent cx="895350" cy="871841"/>
          <wp:effectExtent l="0" t="0" r="0" b="5080"/>
          <wp:wrapNone/>
          <wp:docPr id="37" name="Picture 3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429" cy="8797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220C">
      <w:rPr>
        <w:noProof/>
      </w:rPr>
      <mc:AlternateContent>
        <mc:Choice Requires="wps">
          <w:drawing>
            <wp:anchor distT="45720" distB="45720" distL="114300" distR="114300" simplePos="0" relativeHeight="251659264" behindDoc="0" locked="0" layoutInCell="1" allowOverlap="1" wp14:anchorId="11549F1E" wp14:editId="60D9BE5E">
              <wp:simplePos x="0" y="0"/>
              <wp:positionH relativeFrom="column">
                <wp:posOffset>1753235</wp:posOffset>
              </wp:positionH>
              <wp:positionV relativeFrom="paragraph">
                <wp:posOffset>-198120</wp:posOffset>
              </wp:positionV>
              <wp:extent cx="2298065" cy="410845"/>
              <wp:effectExtent l="0" t="0" r="2603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065" cy="410845"/>
                      </a:xfrm>
                      <a:prstGeom prst="rect">
                        <a:avLst/>
                      </a:prstGeom>
                      <a:solidFill>
                        <a:srgbClr val="002E5D"/>
                      </a:solidFill>
                      <a:ln w="9525">
                        <a:solidFill>
                          <a:srgbClr val="000000"/>
                        </a:solidFill>
                        <a:miter lim="800000"/>
                        <a:headEnd/>
                        <a:tailEnd/>
                      </a:ln>
                    </wps:spPr>
                    <wps:txbx>
                      <w:txbxContent>
                        <w:p w14:paraId="7ED023A7" w14:textId="416B337F" w:rsidR="0027220C" w:rsidRPr="00E32159" w:rsidRDefault="005D55AB" w:rsidP="00F400FB">
                          <w:pPr>
                            <w:jc w:val="center"/>
                            <w:rPr>
                              <w:rFonts w:cstheme="minorHAnsi"/>
                              <w:color w:val="FFFFFF" w:themeColor="background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2159">
                            <w:rPr>
                              <w:rFonts w:cstheme="minorHAnsi"/>
                              <w:color w:val="FFFFFF" w:themeColor="background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Trampoline Academy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549F1E" id="_x0000_t202" coordsize="21600,21600" o:spt="202" path="m,l,21600r21600,l21600,xe">
              <v:stroke joinstyle="miter"/>
              <v:path gradientshapeok="t" o:connecttype="rect"/>
            </v:shapetype>
            <v:shape id="Text Box 2" o:spid="_x0000_s1026" type="#_x0000_t202" style="position:absolute;margin-left:138.05pt;margin-top:-15.6pt;width:180.95pt;height:32.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" fillcolor="#002e5d">
              <v:textbox>
                <w:txbxContent>
                  <w:p w14:paraId="7ED023A7" w14:textId="416B337F" w:rsidR="0027220C" w:rsidRPr="00E32159" w:rsidRDefault="005D55AB" w:rsidP="00F400FB">
                    <w:pPr>
                      <w:jc w:val="center"/>
                      <w:rPr>
                        <w:rFonts w:cstheme="minorHAnsi"/>
                        <w:color w:val="FFFFFF" w:themeColor="background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2159">
                      <w:rPr>
                        <w:rFonts w:cstheme="minorHAnsi"/>
                        <w:color w:val="FFFFFF" w:themeColor="background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Trampoline Academy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80E4F"/>
    <w:multiLevelType w:val="hybridMultilevel"/>
    <w:tmpl w:val="58205D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F735F"/>
    <w:multiLevelType w:val="hybridMultilevel"/>
    <w:tmpl w:val="0FF8F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00347"/>
    <w:multiLevelType w:val="hybridMultilevel"/>
    <w:tmpl w:val="013E0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2C54BB"/>
    <w:multiLevelType w:val="hybridMultilevel"/>
    <w:tmpl w:val="A6A8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4F5A18"/>
    <w:multiLevelType w:val="hybridMultilevel"/>
    <w:tmpl w:val="1FAE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83073D"/>
    <w:multiLevelType w:val="hybridMultilevel"/>
    <w:tmpl w:val="72CED8B4"/>
    <w:lvl w:ilvl="0" w:tplc="B0040F0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F078E4"/>
    <w:multiLevelType w:val="hybridMultilevel"/>
    <w:tmpl w:val="4D786154"/>
    <w:lvl w:ilvl="0" w:tplc="CC4400E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A2E"/>
    <w:multiLevelType w:val="multilevel"/>
    <w:tmpl w:val="70F2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1315462">
    <w:abstractNumId w:val="0"/>
  </w:num>
  <w:num w:numId="2" w16cid:durableId="1162042867">
    <w:abstractNumId w:val="6"/>
  </w:num>
  <w:num w:numId="3" w16cid:durableId="917599074">
    <w:abstractNumId w:val="5"/>
  </w:num>
  <w:num w:numId="4" w16cid:durableId="1387415135">
    <w:abstractNumId w:val="1"/>
  </w:num>
  <w:num w:numId="5" w16cid:durableId="416363715">
    <w:abstractNumId w:val="2"/>
  </w:num>
  <w:num w:numId="6" w16cid:durableId="652564026">
    <w:abstractNumId w:val="7"/>
  </w:num>
  <w:num w:numId="7" w16cid:durableId="140081701">
    <w:abstractNumId w:val="3"/>
  </w:num>
  <w:num w:numId="8" w16cid:durableId="1415860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DBC"/>
    <w:rsid w:val="00053B34"/>
    <w:rsid w:val="000753E3"/>
    <w:rsid w:val="00091AFA"/>
    <w:rsid w:val="000B038D"/>
    <w:rsid w:val="000B6423"/>
    <w:rsid w:val="000C5F80"/>
    <w:rsid w:val="000D68C7"/>
    <w:rsid w:val="000E5BF0"/>
    <w:rsid w:val="00102199"/>
    <w:rsid w:val="00130A9C"/>
    <w:rsid w:val="0013419E"/>
    <w:rsid w:val="0013511C"/>
    <w:rsid w:val="0015344E"/>
    <w:rsid w:val="00156154"/>
    <w:rsid w:val="001578E1"/>
    <w:rsid w:val="00176852"/>
    <w:rsid w:val="0018304F"/>
    <w:rsid w:val="001A137F"/>
    <w:rsid w:val="001A4A40"/>
    <w:rsid w:val="001C2675"/>
    <w:rsid w:val="001C26A6"/>
    <w:rsid w:val="001C60C0"/>
    <w:rsid w:val="001E1F4F"/>
    <w:rsid w:val="001E2926"/>
    <w:rsid w:val="00201F79"/>
    <w:rsid w:val="00214983"/>
    <w:rsid w:val="00223B2F"/>
    <w:rsid w:val="00245DEE"/>
    <w:rsid w:val="00262FE6"/>
    <w:rsid w:val="0027220C"/>
    <w:rsid w:val="002734F2"/>
    <w:rsid w:val="00274B68"/>
    <w:rsid w:val="00294301"/>
    <w:rsid w:val="002B29CE"/>
    <w:rsid w:val="002D3110"/>
    <w:rsid w:val="002D5CE5"/>
    <w:rsid w:val="002E17D5"/>
    <w:rsid w:val="00312BF8"/>
    <w:rsid w:val="0032578C"/>
    <w:rsid w:val="00344D28"/>
    <w:rsid w:val="00350348"/>
    <w:rsid w:val="00365640"/>
    <w:rsid w:val="00370378"/>
    <w:rsid w:val="00376D71"/>
    <w:rsid w:val="003A6C37"/>
    <w:rsid w:val="003A7FA3"/>
    <w:rsid w:val="003E5899"/>
    <w:rsid w:val="003E6338"/>
    <w:rsid w:val="003F2037"/>
    <w:rsid w:val="00464679"/>
    <w:rsid w:val="004675A2"/>
    <w:rsid w:val="00467FB7"/>
    <w:rsid w:val="00474241"/>
    <w:rsid w:val="00474BB6"/>
    <w:rsid w:val="0049638F"/>
    <w:rsid w:val="004D0BA2"/>
    <w:rsid w:val="004D57E8"/>
    <w:rsid w:val="00504439"/>
    <w:rsid w:val="005205AE"/>
    <w:rsid w:val="00520A54"/>
    <w:rsid w:val="005311E6"/>
    <w:rsid w:val="00531D33"/>
    <w:rsid w:val="00544229"/>
    <w:rsid w:val="00551FB0"/>
    <w:rsid w:val="00555ABE"/>
    <w:rsid w:val="005618A1"/>
    <w:rsid w:val="00565C6B"/>
    <w:rsid w:val="005A71B6"/>
    <w:rsid w:val="005B43A0"/>
    <w:rsid w:val="005C512A"/>
    <w:rsid w:val="005D55AB"/>
    <w:rsid w:val="005E1584"/>
    <w:rsid w:val="005E71B8"/>
    <w:rsid w:val="005F1A87"/>
    <w:rsid w:val="005F71BD"/>
    <w:rsid w:val="006007AF"/>
    <w:rsid w:val="00646BE6"/>
    <w:rsid w:val="00663FEE"/>
    <w:rsid w:val="00676A71"/>
    <w:rsid w:val="006809D2"/>
    <w:rsid w:val="0068527D"/>
    <w:rsid w:val="006902BD"/>
    <w:rsid w:val="006A24E2"/>
    <w:rsid w:val="006C2327"/>
    <w:rsid w:val="006C36E0"/>
    <w:rsid w:val="006C7F35"/>
    <w:rsid w:val="006D204A"/>
    <w:rsid w:val="006F793E"/>
    <w:rsid w:val="00713A11"/>
    <w:rsid w:val="00722BE1"/>
    <w:rsid w:val="00732BD8"/>
    <w:rsid w:val="00737726"/>
    <w:rsid w:val="00744804"/>
    <w:rsid w:val="00751EB5"/>
    <w:rsid w:val="00773DDE"/>
    <w:rsid w:val="00781E90"/>
    <w:rsid w:val="00792B87"/>
    <w:rsid w:val="007B0175"/>
    <w:rsid w:val="007D2C76"/>
    <w:rsid w:val="007D36D5"/>
    <w:rsid w:val="007D759D"/>
    <w:rsid w:val="007F6F2D"/>
    <w:rsid w:val="00807BEA"/>
    <w:rsid w:val="00821AA7"/>
    <w:rsid w:val="008546F1"/>
    <w:rsid w:val="00871F52"/>
    <w:rsid w:val="008820A5"/>
    <w:rsid w:val="00884FE4"/>
    <w:rsid w:val="008A116E"/>
    <w:rsid w:val="008A3456"/>
    <w:rsid w:val="008D2513"/>
    <w:rsid w:val="008D5E26"/>
    <w:rsid w:val="00905E82"/>
    <w:rsid w:val="00906698"/>
    <w:rsid w:val="009108C4"/>
    <w:rsid w:val="009130FD"/>
    <w:rsid w:val="009134BB"/>
    <w:rsid w:val="00913B56"/>
    <w:rsid w:val="00930E3D"/>
    <w:rsid w:val="009365AA"/>
    <w:rsid w:val="009445F7"/>
    <w:rsid w:val="00955635"/>
    <w:rsid w:val="009A0E44"/>
    <w:rsid w:val="009D188F"/>
    <w:rsid w:val="009E7243"/>
    <w:rsid w:val="009F68AD"/>
    <w:rsid w:val="00A26212"/>
    <w:rsid w:val="00A3497C"/>
    <w:rsid w:val="00A34F9D"/>
    <w:rsid w:val="00A5410F"/>
    <w:rsid w:val="00A619BB"/>
    <w:rsid w:val="00A62D3C"/>
    <w:rsid w:val="00A724E0"/>
    <w:rsid w:val="00AA0B44"/>
    <w:rsid w:val="00AA6BF9"/>
    <w:rsid w:val="00AC57C0"/>
    <w:rsid w:val="00AD4D7F"/>
    <w:rsid w:val="00AE38CF"/>
    <w:rsid w:val="00B00806"/>
    <w:rsid w:val="00B0736E"/>
    <w:rsid w:val="00B147F0"/>
    <w:rsid w:val="00B23D94"/>
    <w:rsid w:val="00B343A8"/>
    <w:rsid w:val="00B621B0"/>
    <w:rsid w:val="00B663FE"/>
    <w:rsid w:val="00B8704B"/>
    <w:rsid w:val="00B90009"/>
    <w:rsid w:val="00BA532D"/>
    <w:rsid w:val="00BC30E6"/>
    <w:rsid w:val="00BC6A13"/>
    <w:rsid w:val="00BD5CC0"/>
    <w:rsid w:val="00BD6891"/>
    <w:rsid w:val="00C15081"/>
    <w:rsid w:val="00C171B9"/>
    <w:rsid w:val="00C458E4"/>
    <w:rsid w:val="00C6271C"/>
    <w:rsid w:val="00C72410"/>
    <w:rsid w:val="00C87DBC"/>
    <w:rsid w:val="00CC41D0"/>
    <w:rsid w:val="00CD46ED"/>
    <w:rsid w:val="00CE2FC6"/>
    <w:rsid w:val="00D20839"/>
    <w:rsid w:val="00D325E5"/>
    <w:rsid w:val="00D47C98"/>
    <w:rsid w:val="00DC143C"/>
    <w:rsid w:val="00DD62D5"/>
    <w:rsid w:val="00DE0B38"/>
    <w:rsid w:val="00DE7A22"/>
    <w:rsid w:val="00DF7E2C"/>
    <w:rsid w:val="00E206A7"/>
    <w:rsid w:val="00E32159"/>
    <w:rsid w:val="00E435E7"/>
    <w:rsid w:val="00E54284"/>
    <w:rsid w:val="00E94230"/>
    <w:rsid w:val="00EB6558"/>
    <w:rsid w:val="00EC20A7"/>
    <w:rsid w:val="00EE6675"/>
    <w:rsid w:val="00EF37A4"/>
    <w:rsid w:val="00F3083E"/>
    <w:rsid w:val="00F400FB"/>
    <w:rsid w:val="00F47D1C"/>
    <w:rsid w:val="00F7044C"/>
    <w:rsid w:val="00F84E9F"/>
    <w:rsid w:val="00FD2B50"/>
    <w:rsid w:val="00FD6F36"/>
    <w:rsid w:val="00FE1499"/>
    <w:rsid w:val="00FE6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E7058"/>
  <w15:chartTrackingRefBased/>
  <w15:docId w15:val="{73DD6675-741F-4565-8489-96C2CB61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8E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7DBC"/>
    <w:rPr>
      <w:color w:val="0563C1" w:themeColor="hyperlink"/>
      <w:u w:val="single"/>
    </w:rPr>
  </w:style>
  <w:style w:type="character" w:styleId="UnresolvedMention">
    <w:name w:val="Unresolved Mention"/>
    <w:basedOn w:val="DefaultParagraphFont"/>
    <w:uiPriority w:val="99"/>
    <w:semiHidden/>
    <w:unhideWhenUsed/>
    <w:rsid w:val="00C87DBC"/>
    <w:rPr>
      <w:color w:val="808080"/>
      <w:shd w:val="clear" w:color="auto" w:fill="E6E6E6"/>
    </w:rPr>
  </w:style>
  <w:style w:type="paragraph" w:styleId="Header">
    <w:name w:val="header"/>
    <w:basedOn w:val="Normal"/>
    <w:link w:val="HeaderChar"/>
    <w:uiPriority w:val="99"/>
    <w:unhideWhenUsed/>
    <w:rsid w:val="00272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20C"/>
  </w:style>
  <w:style w:type="paragraph" w:styleId="Footer">
    <w:name w:val="footer"/>
    <w:basedOn w:val="Normal"/>
    <w:link w:val="FooterChar"/>
    <w:uiPriority w:val="99"/>
    <w:unhideWhenUsed/>
    <w:rsid w:val="00272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20C"/>
  </w:style>
  <w:style w:type="table" w:styleId="TableGrid">
    <w:name w:val="Table Grid"/>
    <w:basedOn w:val="TableNormal"/>
    <w:uiPriority w:val="39"/>
    <w:rsid w:val="00370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36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6559222">
      <w:bodyDiv w:val="1"/>
      <w:marLeft w:val="0"/>
      <w:marRight w:val="0"/>
      <w:marTop w:val="0"/>
      <w:marBottom w:val="0"/>
      <w:divBdr>
        <w:top w:val="none" w:sz="0" w:space="0" w:color="auto"/>
        <w:left w:val="none" w:sz="0" w:space="0" w:color="auto"/>
        <w:bottom w:val="none" w:sz="0" w:space="0" w:color="auto"/>
        <w:right w:val="none" w:sz="0" w:space="0" w:color="auto"/>
      </w:divBdr>
      <w:divsChild>
        <w:div w:id="998769703">
          <w:marLeft w:val="0"/>
          <w:marRight w:val="0"/>
          <w:marTop w:val="0"/>
          <w:marBottom w:val="0"/>
          <w:divBdr>
            <w:top w:val="none" w:sz="0" w:space="0" w:color="auto"/>
            <w:left w:val="none" w:sz="0" w:space="0" w:color="auto"/>
            <w:bottom w:val="none" w:sz="0" w:space="0" w:color="auto"/>
            <w:right w:val="none" w:sz="0" w:space="0" w:color="auto"/>
          </w:divBdr>
        </w:div>
        <w:div w:id="191039065">
          <w:marLeft w:val="0"/>
          <w:marRight w:val="0"/>
          <w:marTop w:val="0"/>
          <w:marBottom w:val="0"/>
          <w:divBdr>
            <w:top w:val="none" w:sz="0" w:space="0" w:color="auto"/>
            <w:left w:val="none" w:sz="0" w:space="0" w:color="auto"/>
            <w:bottom w:val="none" w:sz="0" w:space="0" w:color="auto"/>
            <w:right w:val="none" w:sz="0" w:space="0" w:color="auto"/>
          </w:divBdr>
          <w:divsChild>
            <w:div w:id="148570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thetrampolineacademy.co.uk" TargetMode="External"/><Relationship Id="rId2" Type="http://schemas.openxmlformats.org/officeDocument/2006/relationships/hyperlink" Target="http://www.thetrampolineacademy.co.uk" TargetMode="External"/><Relationship Id="rId1" Type="http://schemas.openxmlformats.org/officeDocument/2006/relationships/image" Target="media/image1.jpeg"/><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dc:creator>
  <cp:keywords/>
  <dc:description/>
  <cp:lastModifiedBy>Natalie Yorke-Goldney</cp:lastModifiedBy>
  <cp:revision>3</cp:revision>
  <cp:lastPrinted>2021-07-17T13:27:00Z</cp:lastPrinted>
  <dcterms:created xsi:type="dcterms:W3CDTF">2025-10-21T10:01:00Z</dcterms:created>
  <dcterms:modified xsi:type="dcterms:W3CDTF">2025-10-21T10:03:00Z</dcterms:modified>
</cp:coreProperties>
</file>